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977"/>
        <w:gridCol w:w="1134"/>
        <w:gridCol w:w="1276"/>
      </w:tblGrid>
      <w:tr w:rsidR="007627B4" w:rsidRPr="007627B4" w14:paraId="65DC7B36" w14:textId="77777777" w:rsidTr="004A1D8B">
        <w:tc>
          <w:tcPr>
            <w:tcW w:w="3085" w:type="dxa"/>
            <w:shd w:val="clear" w:color="auto" w:fill="4F81BD"/>
          </w:tcPr>
          <w:p w14:paraId="1241FCAF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bookmarkStart w:id="0" w:name="_GoBack"/>
            <w:r w:rsidRPr="007627B4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Data category</w:t>
            </w:r>
          </w:p>
        </w:tc>
        <w:tc>
          <w:tcPr>
            <w:tcW w:w="2977" w:type="dxa"/>
            <w:tcBorders>
              <w:top w:val="single" w:sz="8" w:space="0" w:color="4F81BD"/>
            </w:tcBorders>
            <w:shd w:val="clear" w:color="auto" w:fill="4F81BD"/>
          </w:tcPr>
          <w:p w14:paraId="088782CB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Filename</w:t>
            </w:r>
          </w:p>
        </w:tc>
        <w:tc>
          <w:tcPr>
            <w:tcW w:w="1134" w:type="dxa"/>
            <w:shd w:val="clear" w:color="auto" w:fill="4F81BD"/>
          </w:tcPr>
          <w:p w14:paraId="51B16895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Range</w:t>
            </w:r>
          </w:p>
        </w:tc>
        <w:tc>
          <w:tcPr>
            <w:tcW w:w="1276" w:type="dxa"/>
            <w:tcBorders>
              <w:top w:val="single" w:sz="8" w:space="0" w:color="4F81BD"/>
            </w:tcBorders>
            <w:shd w:val="clear" w:color="auto" w:fill="4F81BD"/>
          </w:tcPr>
          <w:p w14:paraId="1E05F6DF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Ratio</w:t>
            </w:r>
          </w:p>
        </w:tc>
      </w:tr>
      <w:tr w:rsidR="007627B4" w:rsidRPr="007627B4" w14:paraId="21128F52" w14:textId="77777777" w:rsidTr="004A1D8B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66FBB48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F2a. Low precipitation zones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7708BE1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7627B4">
              <w:rPr>
                <w:rFonts w:ascii="Times New Roman" w:eastAsia="ＭＳ 明朝" w:hAnsi="Times New Roman" w:cs="Cambria"/>
                <w:lang w:eastAsia="ar-SA"/>
              </w:rPr>
              <w:t>f2ai</w:t>
            </w:r>
            <w:proofErr w:type="gramEnd"/>
            <w:r w:rsidRPr="007627B4">
              <w:rPr>
                <w:rFonts w:ascii="Times New Roman" w:eastAsia="ＭＳ 明朝" w:hAnsi="Times New Roman" w:cs="Cambria"/>
                <w:lang w:eastAsia="ar-SA"/>
              </w:rPr>
              <w:t>-annualB.tif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3B2FE98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lang w:eastAsia="ar-SA"/>
              </w:rPr>
              <w:t>1-26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DDEE7B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lang w:eastAsia="ar-SA"/>
              </w:rPr>
              <w:t>A= 60</w:t>
            </w:r>
          </w:p>
        </w:tc>
      </w:tr>
      <w:tr w:rsidR="007627B4" w:rsidRPr="007627B4" w14:paraId="190C1801" w14:textId="77777777" w:rsidTr="004A1D8B">
        <w:tc>
          <w:tcPr>
            <w:tcW w:w="3085" w:type="dxa"/>
            <w:shd w:val="clear" w:color="auto" w:fill="auto"/>
          </w:tcPr>
          <w:p w14:paraId="6010FDD3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F2b. River water zones</w:t>
            </w:r>
          </w:p>
        </w:tc>
        <w:tc>
          <w:tcPr>
            <w:tcW w:w="2977" w:type="dxa"/>
            <w:shd w:val="clear" w:color="auto" w:fill="auto"/>
          </w:tcPr>
          <w:p w14:paraId="06E67AF9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7627B4">
              <w:rPr>
                <w:rFonts w:ascii="Times New Roman" w:eastAsia="ＭＳ 明朝" w:hAnsi="Times New Roman" w:cs="Cambria"/>
                <w:lang w:eastAsia="ar-SA"/>
              </w:rPr>
              <w:t>f2b</w:t>
            </w:r>
            <w:proofErr w:type="gramEnd"/>
            <w:r w:rsidRPr="007627B4">
              <w:rPr>
                <w:rFonts w:ascii="Times New Roman" w:eastAsia="ＭＳ 明朝" w:hAnsi="Times New Roman" w:cs="Cambria"/>
                <w:lang w:eastAsia="ar-SA"/>
              </w:rPr>
              <w:t>-riverzones-dryareas.tif</w:t>
            </w:r>
          </w:p>
        </w:tc>
        <w:tc>
          <w:tcPr>
            <w:tcW w:w="1134" w:type="dxa"/>
            <w:shd w:val="clear" w:color="auto" w:fill="auto"/>
          </w:tcPr>
          <w:p w14:paraId="53084479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lang w:eastAsia="ar-SA"/>
              </w:rPr>
              <w:t>1-20</w:t>
            </w:r>
          </w:p>
        </w:tc>
        <w:tc>
          <w:tcPr>
            <w:tcW w:w="1276" w:type="dxa"/>
            <w:shd w:val="clear" w:color="auto" w:fill="auto"/>
          </w:tcPr>
          <w:p w14:paraId="7F37C1A0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lang w:eastAsia="ar-SA"/>
              </w:rPr>
              <w:t>B= 10</w:t>
            </w:r>
          </w:p>
        </w:tc>
      </w:tr>
      <w:tr w:rsidR="007627B4" w:rsidRPr="007627B4" w14:paraId="2B736001" w14:textId="77777777" w:rsidTr="004A1D8B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001A207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F2c. Poor groundwater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9B19AD7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7627B4">
              <w:rPr>
                <w:rFonts w:ascii="Times New Roman" w:eastAsia="ＭＳ 明朝" w:hAnsi="Times New Roman" w:cs="Cambria"/>
                <w:lang w:eastAsia="ar-SA"/>
              </w:rPr>
              <w:t>f2c</w:t>
            </w:r>
            <w:proofErr w:type="gramEnd"/>
            <w:r w:rsidRPr="007627B4">
              <w:rPr>
                <w:rFonts w:ascii="Times New Roman" w:eastAsia="ＭＳ 明朝" w:hAnsi="Times New Roman" w:cs="Cambria"/>
                <w:lang w:eastAsia="ar-SA"/>
              </w:rPr>
              <w:t>-saline2.tif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D8E2212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lang w:eastAsia="ar-SA"/>
              </w:rPr>
              <w:t>1-20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BDC676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lang w:eastAsia="ar-SA"/>
              </w:rPr>
              <w:t>C= 5</w:t>
            </w:r>
          </w:p>
        </w:tc>
      </w:tr>
      <w:tr w:rsidR="007627B4" w:rsidRPr="007627B4" w14:paraId="556A95EB" w14:textId="77777777" w:rsidTr="004A1D8B">
        <w:tc>
          <w:tcPr>
            <w:tcW w:w="3085" w:type="dxa"/>
            <w:shd w:val="clear" w:color="auto" w:fill="auto"/>
          </w:tcPr>
          <w:p w14:paraId="0436D69E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F2. Combined cost</w:t>
            </w:r>
          </w:p>
        </w:tc>
        <w:tc>
          <w:tcPr>
            <w:tcW w:w="2977" w:type="dxa"/>
            <w:tcBorders>
              <w:bottom w:val="single" w:sz="8" w:space="0" w:color="4F81BD"/>
            </w:tcBorders>
            <w:shd w:val="clear" w:color="auto" w:fill="auto"/>
          </w:tcPr>
          <w:p w14:paraId="46D40D1E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7627B4">
              <w:rPr>
                <w:rFonts w:ascii="Times New Roman" w:eastAsia="ＭＳ 明朝" w:hAnsi="Times New Roman" w:cs="Cambria"/>
                <w:lang w:eastAsia="ar-SA"/>
              </w:rPr>
              <w:t>f2combined.tif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00807B2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r w:rsidRPr="007627B4">
              <w:rPr>
                <w:rFonts w:ascii="Times New Roman" w:eastAsia="ＭＳ 明朝" w:hAnsi="Times New Roman" w:cs="Cambria"/>
                <w:lang w:eastAsia="ar-SA"/>
              </w:rPr>
              <w:t>1.01923-25</w:t>
            </w:r>
          </w:p>
        </w:tc>
        <w:tc>
          <w:tcPr>
            <w:tcW w:w="1276" w:type="dxa"/>
            <w:tcBorders>
              <w:bottom w:val="single" w:sz="8" w:space="0" w:color="4F81BD"/>
            </w:tcBorders>
            <w:shd w:val="clear" w:color="auto" w:fill="auto"/>
          </w:tcPr>
          <w:p w14:paraId="5F1C22A9" w14:textId="77777777" w:rsidR="007627B4" w:rsidRPr="007627B4" w:rsidRDefault="007627B4" w:rsidP="00CA715C">
            <w:pPr>
              <w:widowControl w:val="0"/>
              <w:suppressAutoHyphens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7627B4">
              <w:rPr>
                <w:rFonts w:ascii="Times New Roman" w:eastAsia="ＭＳ 明朝" w:hAnsi="Times New Roman" w:cs="Cambria"/>
                <w:lang w:eastAsia="ar-SA"/>
              </w:rPr>
              <w:t>n</w:t>
            </w:r>
            <w:proofErr w:type="gramEnd"/>
            <w:r w:rsidRPr="007627B4">
              <w:rPr>
                <w:rFonts w:ascii="Times New Roman" w:eastAsia="ＭＳ 明朝" w:hAnsi="Times New Roman" w:cs="Cambria"/>
                <w:lang w:eastAsia="ar-SA"/>
              </w:rPr>
              <w:t>/a</w:t>
            </w:r>
          </w:p>
        </w:tc>
      </w:tr>
    </w:tbl>
    <w:p w14:paraId="7C6981C5" w14:textId="77777777" w:rsidR="0073645D" w:rsidRPr="00F65AEA" w:rsidRDefault="0073645D" w:rsidP="00CA715C"/>
    <w:bookmarkEnd w:id="0"/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D5951"/>
    <w:rsid w:val="001F26A9"/>
    <w:rsid w:val="002347C8"/>
    <w:rsid w:val="00293DFF"/>
    <w:rsid w:val="002D203E"/>
    <w:rsid w:val="00365AF5"/>
    <w:rsid w:val="00572321"/>
    <w:rsid w:val="005F23D5"/>
    <w:rsid w:val="0073645D"/>
    <w:rsid w:val="007627B4"/>
    <w:rsid w:val="00981B2C"/>
    <w:rsid w:val="00B45D5C"/>
    <w:rsid w:val="00CA715C"/>
    <w:rsid w:val="00DA5E62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>aa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3</cp:revision>
  <cp:lastPrinted>2011-11-29T15:01:00Z</cp:lastPrinted>
  <dcterms:created xsi:type="dcterms:W3CDTF">2011-11-29T15:02:00Z</dcterms:created>
  <dcterms:modified xsi:type="dcterms:W3CDTF">2011-11-29T15:02:00Z</dcterms:modified>
</cp:coreProperties>
</file>